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06C6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14:paraId="1FA1A250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Управляющая компания</w:t>
      </w:r>
    </w:p>
    <w:p w14:paraId="16DC9C60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 w:line="192" w:lineRule="auto"/>
        <w:jc w:val="center"/>
        <w:rPr>
          <w:color w:val="000000"/>
        </w:rPr>
      </w:pPr>
      <w:r>
        <w:rPr>
          <w:b/>
          <w:bCs/>
          <w:color w:val="000000"/>
          <w:sz w:val="120"/>
          <w:szCs w:val="120"/>
        </w:rPr>
        <w:t>«ЛИРА»</w:t>
      </w:r>
    </w:p>
    <w:p w14:paraId="2867C307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Адрес: 241001, г. Брянск, ул. Костычева, </w:t>
      </w:r>
      <w:proofErr w:type="gramStart"/>
      <w:r>
        <w:rPr>
          <w:b/>
          <w:bCs/>
          <w:color w:val="000000"/>
          <w:sz w:val="20"/>
          <w:szCs w:val="20"/>
        </w:rPr>
        <w:t>68 ,</w:t>
      </w:r>
      <w:proofErr w:type="gramEnd"/>
      <w:r>
        <w:rPr>
          <w:b/>
          <w:bCs/>
          <w:color w:val="000000"/>
          <w:sz w:val="20"/>
          <w:szCs w:val="20"/>
        </w:rPr>
        <w:t xml:space="preserve"> пом. №14                                                    Телефон/факс (4832)77-02-01</w:t>
      </w:r>
    </w:p>
    <w:p w14:paraId="2FB1A734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ind w:left="708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Телефон (910)034-10-25</w:t>
      </w:r>
    </w:p>
    <w:p w14:paraId="4D68508E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  <w:lang w:val="en-US"/>
        </w:rPr>
        <w:t>E</w:t>
      </w:r>
      <w:r>
        <w:rPr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  <w:lang w:val="en-US"/>
        </w:rPr>
        <w:t>mail</w:t>
      </w:r>
      <w:r>
        <w:rPr>
          <w:b/>
          <w:bCs/>
          <w:color w:val="000000"/>
          <w:sz w:val="20"/>
          <w:szCs w:val="20"/>
        </w:rPr>
        <w:t>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uk</w:t>
      </w:r>
      <w:proofErr w:type="spellEnd"/>
      <w:r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  <w:lang w:val="en-US"/>
        </w:rPr>
        <w:t>lira</w:t>
      </w:r>
      <w:r>
        <w:rPr>
          <w:b/>
          <w:bCs/>
          <w:color w:val="000000"/>
          <w:sz w:val="20"/>
          <w:szCs w:val="20"/>
        </w:rPr>
        <w:t>32@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bCs/>
          <w:color w:val="000000"/>
          <w:sz w:val="20"/>
          <w:szCs w:val="20"/>
        </w:rPr>
        <w:t>.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ru</w:t>
      </w:r>
      <w:proofErr w:type="spellEnd"/>
    </w:p>
    <w:p w14:paraId="699F1FC1" w14:textId="77777777" w:rsidR="00752BC8" w:rsidRDefault="00752BC8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14:paraId="3B28485B" w14:textId="56042B3C" w:rsidR="00752BC8" w:rsidRDefault="00D31288">
      <w:pPr>
        <w:pStyle w:val="formattext"/>
        <w:ind w:right="425" w:firstLine="708"/>
        <w:jc w:val="center"/>
      </w:pPr>
      <w:r>
        <w:rPr>
          <w:b/>
          <w:sz w:val="32"/>
          <w:szCs w:val="32"/>
        </w:rPr>
        <w:t>Тарифы с 01.01.202</w:t>
      </w:r>
      <w:r w:rsidR="00E9141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г. </w:t>
      </w:r>
    </w:p>
    <w:p w14:paraId="136CACB1" w14:textId="77777777" w:rsidR="00752BC8" w:rsidRDefault="00752BC8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9"/>
        <w:tblW w:w="11058" w:type="dxa"/>
        <w:tblInd w:w="-318" w:type="dxa"/>
        <w:tblLook w:val="04A0" w:firstRow="1" w:lastRow="0" w:firstColumn="1" w:lastColumn="0" w:noHBand="0" w:noVBand="1"/>
      </w:tblPr>
      <w:tblGrid>
        <w:gridCol w:w="942"/>
        <w:gridCol w:w="2000"/>
        <w:gridCol w:w="3993"/>
        <w:gridCol w:w="1616"/>
        <w:gridCol w:w="2507"/>
      </w:tblGrid>
      <w:tr w:rsidR="00752BC8" w14:paraId="4B5612C5" w14:textId="77777777" w:rsidTr="00E91411">
        <w:tc>
          <w:tcPr>
            <w:tcW w:w="942" w:type="dxa"/>
            <w:shd w:val="clear" w:color="auto" w:fill="auto"/>
          </w:tcPr>
          <w:p w14:paraId="4B29CFC7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000" w:type="dxa"/>
            <w:shd w:val="clear" w:color="auto" w:fill="auto"/>
          </w:tcPr>
          <w:p w14:paraId="1E14D817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93" w:type="dxa"/>
            <w:shd w:val="clear" w:color="auto" w:fill="auto"/>
          </w:tcPr>
          <w:p w14:paraId="20B2B92F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16" w:type="dxa"/>
            <w:shd w:val="clear" w:color="auto" w:fill="auto"/>
          </w:tcPr>
          <w:p w14:paraId="0376F6DA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7" w:type="dxa"/>
            <w:shd w:val="clear" w:color="auto" w:fill="auto"/>
          </w:tcPr>
          <w:p w14:paraId="05E8B435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Тариф, руб.</w:t>
            </w:r>
          </w:p>
        </w:tc>
      </w:tr>
      <w:tr w:rsidR="00752BC8" w14:paraId="68556734" w14:textId="77777777" w:rsidTr="00E91411">
        <w:tc>
          <w:tcPr>
            <w:tcW w:w="942" w:type="dxa"/>
            <w:shd w:val="clear" w:color="auto" w:fill="auto"/>
          </w:tcPr>
          <w:p w14:paraId="401AEE47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6433E40C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3993" w:type="dxa"/>
            <w:shd w:val="clear" w:color="auto" w:fill="auto"/>
          </w:tcPr>
          <w:p w14:paraId="35C07A6D" w14:textId="77777777" w:rsidR="00752BC8" w:rsidRDefault="00D31288" w:rsidP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Постановление Брянской городской администрации от 14.12.2022г. №1680-п</w:t>
            </w:r>
          </w:p>
        </w:tc>
        <w:tc>
          <w:tcPr>
            <w:tcW w:w="1616" w:type="dxa"/>
            <w:shd w:val="clear" w:color="auto" w:fill="auto"/>
          </w:tcPr>
          <w:p w14:paraId="342567D0" w14:textId="77777777" w:rsidR="00752BC8" w:rsidRDefault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07" w:type="dxa"/>
            <w:shd w:val="clear" w:color="auto" w:fill="auto"/>
          </w:tcPr>
          <w:p w14:paraId="1A0C6397" w14:textId="6A3BADDF" w:rsidR="00752BC8" w:rsidRPr="00E91411" w:rsidRDefault="00D31288">
            <w:pPr>
              <w:pStyle w:val="formattext"/>
              <w:ind w:right="141"/>
              <w:jc w:val="center"/>
              <w:rPr>
                <w:b/>
                <w:bCs/>
              </w:rPr>
            </w:pPr>
            <w:r w:rsidRPr="00E91411">
              <w:rPr>
                <w:b/>
                <w:bCs/>
                <w:sz w:val="24"/>
                <w:szCs w:val="24"/>
              </w:rPr>
              <w:t>2</w:t>
            </w:r>
            <w:r w:rsidR="00E91411" w:rsidRPr="00E91411">
              <w:rPr>
                <w:b/>
                <w:bCs/>
                <w:sz w:val="24"/>
                <w:szCs w:val="24"/>
              </w:rPr>
              <w:t>8,36</w:t>
            </w:r>
          </w:p>
        </w:tc>
      </w:tr>
      <w:tr w:rsidR="00E91411" w14:paraId="62ACAD01" w14:textId="77777777" w:rsidTr="00E91411">
        <w:tc>
          <w:tcPr>
            <w:tcW w:w="942" w:type="dxa"/>
            <w:shd w:val="clear" w:color="auto" w:fill="auto"/>
          </w:tcPr>
          <w:p w14:paraId="2F651D71" w14:textId="77777777" w:rsidR="00E91411" w:rsidRDefault="00E91411" w:rsidP="00E9141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552752F0" w14:textId="67BC1000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993" w:type="dxa"/>
            <w:shd w:val="clear" w:color="auto" w:fill="auto"/>
          </w:tcPr>
          <w:p w14:paraId="60A5A7B0" w14:textId="129A625D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19.12.2024г. №35/98-вк</w:t>
            </w:r>
          </w:p>
        </w:tc>
        <w:tc>
          <w:tcPr>
            <w:tcW w:w="1616" w:type="dxa"/>
            <w:shd w:val="clear" w:color="auto" w:fill="auto"/>
          </w:tcPr>
          <w:p w14:paraId="4E1EF75C" w14:textId="1F699844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07" w:type="dxa"/>
            <w:shd w:val="clear" w:color="auto" w:fill="auto"/>
          </w:tcPr>
          <w:p w14:paraId="150457E5" w14:textId="64142C10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1B2D1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9,11</w:t>
            </w:r>
          </w:p>
        </w:tc>
      </w:tr>
      <w:tr w:rsidR="00E91411" w14:paraId="5CAE2B70" w14:textId="77777777" w:rsidTr="00E91411">
        <w:tc>
          <w:tcPr>
            <w:tcW w:w="942" w:type="dxa"/>
            <w:shd w:val="clear" w:color="auto" w:fill="auto"/>
          </w:tcPr>
          <w:p w14:paraId="1575DDC7" w14:textId="77777777" w:rsidR="00E91411" w:rsidRDefault="00E91411" w:rsidP="00E9141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65C9C9AC" w14:textId="045E4DAA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993" w:type="dxa"/>
            <w:shd w:val="clear" w:color="auto" w:fill="auto"/>
          </w:tcPr>
          <w:p w14:paraId="094AB609" w14:textId="22F8984C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19.12.2024г. №35/98-вк</w:t>
            </w:r>
          </w:p>
        </w:tc>
        <w:tc>
          <w:tcPr>
            <w:tcW w:w="1616" w:type="dxa"/>
            <w:shd w:val="clear" w:color="auto" w:fill="auto"/>
          </w:tcPr>
          <w:p w14:paraId="123635FD" w14:textId="6F9B62E1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07" w:type="dxa"/>
            <w:shd w:val="clear" w:color="auto" w:fill="auto"/>
          </w:tcPr>
          <w:p w14:paraId="44C1DFA9" w14:textId="6073DEE2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1B2D1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3,68</w:t>
            </w:r>
          </w:p>
        </w:tc>
      </w:tr>
      <w:tr w:rsidR="00E91411" w14:paraId="197AB504" w14:textId="77777777" w:rsidTr="00E91411">
        <w:tc>
          <w:tcPr>
            <w:tcW w:w="942" w:type="dxa"/>
            <w:shd w:val="clear" w:color="auto" w:fill="auto"/>
          </w:tcPr>
          <w:p w14:paraId="20C547BF" w14:textId="77777777" w:rsidR="00E91411" w:rsidRDefault="00E91411" w:rsidP="00E9141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4B5E3EFB" w14:textId="54074324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3993" w:type="dxa"/>
            <w:shd w:val="clear" w:color="auto" w:fill="auto"/>
          </w:tcPr>
          <w:p w14:paraId="79A2FFCB" w14:textId="7BEF6A5B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29.11.2024г. №32/4-э</w:t>
            </w:r>
          </w:p>
        </w:tc>
        <w:tc>
          <w:tcPr>
            <w:tcW w:w="1616" w:type="dxa"/>
            <w:shd w:val="clear" w:color="auto" w:fill="auto"/>
          </w:tcPr>
          <w:p w14:paraId="7D3BFC10" w14:textId="0C4C8305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07" w:type="dxa"/>
            <w:shd w:val="clear" w:color="auto" w:fill="auto"/>
          </w:tcPr>
          <w:p w14:paraId="52BF2F6C" w14:textId="77777777" w:rsidR="00E91411" w:rsidRDefault="00E91411" w:rsidP="00E91411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-одноставочный тариф: </w:t>
            </w:r>
            <w:r w:rsidRPr="004A5EF4">
              <w:rPr>
                <w:b/>
                <w:bCs/>
                <w:sz w:val="26"/>
                <w:szCs w:val="26"/>
              </w:rPr>
              <w:t>3,62</w:t>
            </w:r>
          </w:p>
          <w:p w14:paraId="5A05542A" w14:textId="0B8B2285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4,17 </w:t>
            </w:r>
            <w:r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2,18</w:t>
            </w:r>
          </w:p>
        </w:tc>
      </w:tr>
      <w:tr w:rsidR="00E91411" w14:paraId="4F3030EE" w14:textId="77777777" w:rsidTr="00E91411">
        <w:tc>
          <w:tcPr>
            <w:tcW w:w="942" w:type="dxa"/>
            <w:shd w:val="clear" w:color="auto" w:fill="auto"/>
          </w:tcPr>
          <w:p w14:paraId="137F0CA8" w14:textId="77777777" w:rsidR="00E91411" w:rsidRDefault="00E91411" w:rsidP="00E9141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0C155756" w14:textId="769C3163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93" w:type="dxa"/>
            <w:shd w:val="clear" w:color="auto" w:fill="auto"/>
          </w:tcPr>
          <w:p w14:paraId="29C42A9A" w14:textId="131D18E4" w:rsidR="00E91411" w:rsidRDefault="00E91411" w:rsidP="00E91411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30.11.2023г. №27/3-г</w:t>
            </w:r>
          </w:p>
        </w:tc>
        <w:tc>
          <w:tcPr>
            <w:tcW w:w="1616" w:type="dxa"/>
            <w:shd w:val="clear" w:color="auto" w:fill="auto"/>
          </w:tcPr>
          <w:p w14:paraId="65A31DCD" w14:textId="57A27D7A" w:rsidR="00E91411" w:rsidRDefault="00E91411" w:rsidP="00E914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куб. м </w:t>
            </w:r>
          </w:p>
        </w:tc>
        <w:tc>
          <w:tcPr>
            <w:tcW w:w="2507" w:type="dxa"/>
            <w:shd w:val="clear" w:color="auto" w:fill="auto"/>
          </w:tcPr>
          <w:p w14:paraId="3DBB22BB" w14:textId="1E0EC144" w:rsidR="00E91411" w:rsidRDefault="00E91411" w:rsidP="00E91411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 w:rsidRPr="00B2194F">
              <w:rPr>
                <w:b/>
                <w:bCs/>
                <w:sz w:val="26"/>
                <w:szCs w:val="26"/>
              </w:rPr>
              <w:t>7740,00</w:t>
            </w:r>
          </w:p>
        </w:tc>
      </w:tr>
    </w:tbl>
    <w:p w14:paraId="06D201DE" w14:textId="77777777" w:rsidR="00752BC8" w:rsidRDefault="00752BC8">
      <w:pPr>
        <w:pStyle w:val="formattext"/>
        <w:ind w:right="141" w:firstLine="284"/>
        <w:rPr>
          <w:sz w:val="16"/>
          <w:szCs w:val="16"/>
        </w:rPr>
      </w:pPr>
    </w:p>
    <w:p w14:paraId="419E483D" w14:textId="77777777" w:rsidR="00752BC8" w:rsidRDefault="00752BC8">
      <w:pPr>
        <w:pStyle w:val="formattext"/>
        <w:ind w:left="7788" w:right="425" w:firstLine="708"/>
        <w:rPr>
          <w:sz w:val="26"/>
          <w:szCs w:val="26"/>
        </w:rPr>
      </w:pPr>
    </w:p>
    <w:p w14:paraId="7046148A" w14:textId="77777777" w:rsidR="00752BC8" w:rsidRDefault="00D31288">
      <w:pPr>
        <w:pStyle w:val="formattext"/>
        <w:ind w:left="7788" w:right="425" w:firstLine="708"/>
        <w:rPr>
          <w:sz w:val="26"/>
          <w:szCs w:val="26"/>
        </w:rPr>
      </w:pPr>
      <w:r>
        <w:rPr>
          <w:sz w:val="26"/>
          <w:szCs w:val="26"/>
        </w:rPr>
        <w:t>Дирекция.</w:t>
      </w:r>
    </w:p>
    <w:p w14:paraId="4B8EDDCE" w14:textId="77777777" w:rsidR="00752BC8" w:rsidRDefault="00752BC8"/>
    <w:sectPr w:rsidR="00752BC8">
      <w:pgSz w:w="11906" w:h="16838"/>
      <w:pgMar w:top="284" w:right="282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8"/>
    <w:rsid w:val="000F3AC8"/>
    <w:rsid w:val="00752BC8"/>
    <w:rsid w:val="00D31288"/>
    <w:rsid w:val="00E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8E02"/>
  <w15:docId w15:val="{E1025C9D-98D0-4586-BDC2-54F0345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DF5B79"/>
    <w:rPr>
      <w:i/>
      <w:iCs/>
    </w:rPr>
  </w:style>
  <w:style w:type="character" w:customStyle="1" w:styleId="ListLabel1">
    <w:name w:val="ListLabel 1"/>
    <w:qFormat/>
    <w:rPr>
      <w:b/>
      <w:color w:val="auto"/>
      <w:sz w:val="20"/>
      <w:szCs w:val="20"/>
      <w:u w:val="non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formattext">
    <w:name w:val="formattext"/>
    <w:qFormat/>
    <w:rsid w:val="007B0656"/>
    <w:pPr>
      <w:widowControl w:val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EC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3128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D3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dc:description/>
  <cp:lastModifiedBy>Yk Dyet</cp:lastModifiedBy>
  <cp:revision>52</cp:revision>
  <cp:lastPrinted>2022-06-28T09:28:00Z</cp:lastPrinted>
  <dcterms:created xsi:type="dcterms:W3CDTF">2016-06-15T07:42:00Z</dcterms:created>
  <dcterms:modified xsi:type="dcterms:W3CDTF">2025-02-04T10:13:00Z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